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sz w:val="40"/>
          <w:szCs w:val="40"/>
          <w:b/>
        </w:rPr>
        <w:t xml:space="preserve">LỊCH TUẦN CÔNG TÁC TRƯỜNG ĐẠI HỌC MỞ HÀ NỘI</w:t>
      </w:r>
    </w:p>
    <w:p>
      <w:pPr>
        <w:jc w:val="center"/>
        <w:spacing w:after="150"/>
      </w:pPr>
      <w:r>
        <w:rPr>
          <w:sz w:val="40"/>
          <w:szCs w:val="40"/>
          <w:b/>
        </w:rPr>
        <w:t xml:space="preserve">TUẦN 33 - 2020</w:t>
      </w:r>
    </w:p>
    <w:p>
      <w:pPr>
        <w:jc w:val="center"/>
        <w:spacing w:after="500"/>
      </w:pPr>
      <w:r>
        <w:t xml:space="preserve">Từ ngày 10/08/2020 đến 16/08/2020</w:t>
      </w:r>
    </w:p>
    <w:tbl>
      <w:tblPr>
        <w:tblStyle w:val="myOwnTableStyle"/>
      </w:tblPr>
      <w:tr>
        <w:trPr>
          <w:trHeight w:val="500"/>
        </w:trPr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Thời gian</w:t>
            </w:r>
          </w:p>
        </w:tc>
        <w:tc>
          <w:tcPr>
            <w:tcW w:w="12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Địa điểm và nội dung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2</w:t>
            </w:r>
          </w:p>
          <w:p>
            <w:pPr>
              <w:jc w:val="center"/>
            </w:pPr>
            <w:r>
              <w:rPr>
                <w:b/>
              </w:rPr>
              <w:t xml:space="preserve">08/08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Họp BCĐ phòng, chống dịch viêm đường hô hấp cấp do chủng mới virut Corona gây ra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chỉ đạo (theo Quyết định)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14:00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Hiệu trưởng làm việc về Công tác phối hợp tổ chức kỳ thi năng khiếu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Chủ tịch Hội đồng thi; Lãnh đạo các đơn vị: Phòng CTCT&amp;SV; TCHC; các Khoa: Kinh tế, Tiếng Trung Quốc, Tạo dáng Công nghiệp, Kiến trúc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3</w:t>
            </w:r>
          </w:p>
          <w:p>
            <w:pPr>
              <w:jc w:val="center"/>
            </w:pPr>
            <w:r>
              <w:rPr>
                <w:b/>
              </w:rPr>
              <w:t xml:space="preserve">10/08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Họp triển khai công tác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 Hiệu trưởng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giám hiệu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13:30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Làm việc với Đảng ủy khối các trường Đại học, cao đẳng Hà Nội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Đảng ủy, LĐT và Trưởng các Phòng chức năng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15:00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BT Nguyễn Mai Hương tham dự hội nghị Ban chấp hành thông qua một số nội dung trình Đại hội.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Phòng 206, nhà 1C, cơ quan Đảng ủy Khối (số 219 Trần Phú, Hà Đông,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4</w:t>
            </w:r>
          </w:p>
          <w:p>
            <w:pPr>
              <w:jc w:val="center"/>
            </w:pPr>
            <w:r>
              <w:rPr>
                <w:b/>
              </w:rPr>
              <w:t xml:space="preserve">11/08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Làm việc với các bộ phận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 Hiệu trưởng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Hiệu trưởng và các bộ phận chuyên môn (theo thông báo)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14:00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Họp triển khai công tác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BGH và các bộ phận chuyên môn (theo thông báo)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5</w:t>
            </w:r>
          </w:p>
          <w:p>
            <w:pPr>
              <w:jc w:val="center"/>
            </w:pPr>
            <w:r>
              <w:rPr>
                <w:b/>
              </w:rPr>
              <w:t xml:space="preserve">11/08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Làm việc về công tác thi trực tuyến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Đại diện BGH; Đại diện LĐ các đơn vị: Khảo thí &amp;QLCL, QLĐT, CN&amp;HL và đơn vị đào tạo KCQ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KT&amp;QLCL chuẩn bị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10:00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Làm việc với Vụ Giáo dục Đại học, Bộ GD&amp;ĐT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BGH và các Bộ phận chuyên môn (theo thông báo)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14:00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Họp Ban Thường vụ Đảng ủy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Văn phòng Đảng ủy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thường vụ Đảng ủy; Mời Hiệu trưởng tham dự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6</w:t>
            </w:r>
          </w:p>
          <w:p>
            <w:pPr>
              <w:jc w:val="center"/>
            </w:pPr>
            <w:r>
              <w:rPr>
                <w:b/>
              </w:rPr>
              <w:t xml:space="preserve">14/08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08:00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Làm việc với các bộ phận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 Hiệu trưởng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Hiệu trưởng và các bộ phận chuyên môn (theo thông báo)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09:00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BT. Nguyễn Mai Hương tham dự Hội nghị "Bí thư Thành uỷ Hà Nội làm việc với BCH Đảng bộ Khối các trường ĐH, CĐ Hà Nội"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Phòng họp 903, tầng 9, trụ sở Thành uỷ Hà Nội (số 9 Ngô Quyền, Hoàn Kiếm,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Công tác tổ chức Đại hội Đảng bộ Khối lần thứ III, nhiệm kỳ 2020-2025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10:30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Làm việc với Viện Khoa học Giáo dục Việt Nam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Viện Khoa học Giáo dục Việt Nam (101 Trần Hưng Đạo, Cửa Nam, Hoàn Kiếm,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Hiệu trưởng, PHT Dương Thăng Long, Trưởng các đơn vị: TCHC, QLKH&amp;ĐN, KHTC, CNHL, TTTT và bà Mạc Vân Hải.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TCHC và QLKH&amp;ĐN chuẩn bị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14:00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Họp Hội đồng xét CNKQHT-RL ĐHCQ HK 2, 3 năm học 2019-2020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Hội đồng (theo Quyết định)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Đơn vị cùng tham gia: Phòng Quản Lý Đào Tạo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Ban thư ký chuẩn bị.</w:t>
            </w:r>
          </w:p>
        </w:tc>
      </w:tr>
      <w:tr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16:00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Làm việc với các bộ phận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PHT Dương Thăng Long và các bộ phận chuyên môn (theo thông báo)</w:t>
            </w:r>
          </w:p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Thứ 7</w:t>
            </w:r>
          </w:p>
          <w:p>
            <w:pPr>
              <w:jc w:val="center"/>
            </w:pPr>
            <w:r>
              <w:rPr>
                <w:b/>
              </w:rPr>
              <w:t xml:space="preserve"/>
            </w:r>
          </w:p>
        </w:tc>
        <w:tc>
          <w:tcPr>
            <w:tcW w:w="1000" w:type="dxa"/>
          </w:tcPr>
          <w:p/>
        </w:tc>
        <w:tc>
          <w:tcPr>
            <w:tcW w:w="12000" w:type="dxa"/>
          </w:tcPr>
          <w:p/>
        </w:tc>
      </w:tr>
      <w:tr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b/>
              </w:rPr>
              <w:t xml:space="preserve">Chủ nhật</w:t>
            </w:r>
          </w:p>
          <w:p>
            <w:pPr>
              <w:jc w:val="center"/>
            </w:pPr>
            <w:r>
              <w:rPr>
                <w:b/>
              </w:rPr>
              <w:t xml:space="preserve">09/08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09:00</w:t>
            </w:r>
          </w:p>
        </w:tc>
        <w:tc>
          <w:tcPr>
            <w:tcW w:w="12000" w:type="dxa"/>
          </w:tcPr>
          <w:p>
            <w:r>
              <w:rPr>
                <w:b/>
              </w:rPr>
              <w:t xml:space="preserve">Tổ chức thi tuyển sinh năng khiếu vẽ năm 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Khoa Kinh tế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Coi thi (theo Quyết định)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Tập trung thí sinh lúc 9h; tổ chức thi môn Vẽ Hình họa từ 13h.</w:t>
            </w:r>
          </w:p>
        </w:tc>
      </w:tr>
    </w:tbl>
    <w:p>
      <w:pPr>
        <w:spacing w:before="500"/>
      </w:pPr>
      <w:r>
        <w:rPr>
          <w:b/>
        </w:rPr>
        <w:t xml:space="preserve">Ghi chú: </w:t>
      </w:r>
    </w:p>
    <w:sectPr>
      <w:pgSz w:w="11906" w:h="16838"/>
      <w:pgMar w:top="900" w:right="900" w:bottom="90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FFFFFF"/>
        <w:tcBorders>
          <w:bottom w:val="single" w:sz="1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2024-03-29T07:02:52+07:00</dcterms:created>
  <dcterms:modified xsi:type="dcterms:W3CDTF">2024-03-29T07:02:52+07:00</dcterms:modified>
  <dc:title/>
  <dc:description/>
  <dc:subject/>
  <cp:keywords/>
  <cp:category/>
</cp:coreProperties>
</file>